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B67" w:rsidRPr="002C5B67" w:rsidRDefault="002C5B67" w:rsidP="002C5B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C5B67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  <w:bookmarkStart w:id="0" w:name="_GoBack"/>
      <w:bookmarkEnd w:id="0"/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Учебно-методический комплекс предназначен для студентов, цель  которого – помочь студентам освоить методику анализа художественного текста.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 ознакомления с базовыми стилистическими понятиями и терминами дается семантико-стилистическая интерпретация, предлагаются вопросы для контроля усвоения теоретических положений, отрывки из текстов для самостоятельного анализа. Ознакомление с материалом ознакомлений будет способствовать более глубокому пониманию лингвистических явлений художественного текста, выработке у студентов навыков самостоятельного анализа языковых явлений. Рекомендация содержит наряду с описательным  материалом, вопросы и задания, контролирующие степень усвоения теоретического материала. 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написании методических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укаазний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использован ряд источников, с которыми необходимо ознакомиться филологу в самостоятельной работе над текстом: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Арнольд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И.В.Семантическая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структура слова в современном английском языке и методика ее исследования-Л., 1966.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Арнольд И.В. Стилистика современного английского языка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Л., 2000.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Успенский Б.А. Поэтика композиции. Структура художественного текста и типология композиционной формы. – М., 1070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 xml:space="preserve">Домашнев А.И., Шишкина И.П., Гончарова Е.А. Интерпретация художественного текста. </w:t>
      </w:r>
      <w:proofErr w:type="gramStart"/>
      <w:r>
        <w:rPr>
          <w:rFonts w:ascii="Times New Roman" w:hAnsi="Times New Roman" w:cs="Times New Roman"/>
          <w:sz w:val="28"/>
          <w:szCs w:val="28"/>
        </w:rPr>
        <w:t>–М</w:t>
      </w:r>
      <w:proofErr w:type="gramEnd"/>
      <w:r>
        <w:rPr>
          <w:rFonts w:ascii="Times New Roman" w:hAnsi="Times New Roman" w:cs="Times New Roman"/>
          <w:sz w:val="28"/>
          <w:szCs w:val="28"/>
        </w:rPr>
        <w:t>., 1984.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>Языковая номинация. Общие вопросы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М.,1977.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Языковая номинация. Виды наименований. _М., 1977.</w:t>
      </w: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5B67" w:rsidRDefault="002C5B67" w:rsidP="002C5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1038" w:rsidRDefault="00E61038"/>
    <w:sectPr w:rsidR="00E61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8F0"/>
    <w:rsid w:val="002C5B67"/>
    <w:rsid w:val="009328F0"/>
    <w:rsid w:val="00E6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Samambet M K</dc:creator>
  <cp:keywords/>
  <dc:description/>
  <cp:lastModifiedBy>Samambet M K</cp:lastModifiedBy>
  <cp:revision>2</cp:revision>
  <dcterms:created xsi:type="dcterms:W3CDTF">2018-02-03T11:07:00Z</dcterms:created>
  <dcterms:modified xsi:type="dcterms:W3CDTF">2018-02-03T11:08:00Z</dcterms:modified>
</cp:coreProperties>
</file>